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7" w:rsidRPr="005B4A40" w:rsidRDefault="00120C4E" w:rsidP="00CB7E37">
      <w:pPr>
        <w:widowControl/>
        <w:wordWrap/>
        <w:autoSpaceDE/>
        <w:autoSpaceDN/>
        <w:snapToGrid w:val="0"/>
        <w:spacing w:line="480" w:lineRule="atLeast"/>
        <w:jc w:val="center"/>
        <w:rPr>
          <w:rFonts w:ascii="HY헤드라인M" w:eastAsia="HY헤드라인M" w:hAnsiTheme="majorHAnsi" w:cs="굴림"/>
          <w:b/>
          <w:color w:val="000000"/>
          <w:kern w:val="0"/>
          <w:sz w:val="44"/>
          <w:szCs w:val="20"/>
        </w:rPr>
      </w:pPr>
      <w:r>
        <w:rPr>
          <w:rFonts w:ascii="HY헤드라인M" w:eastAsia="HY헤드라인M" w:hAnsiTheme="majorHAnsi" w:cs="굴림" w:hint="eastAsia"/>
          <w:b/>
          <w:color w:val="000000"/>
          <w:kern w:val="0"/>
          <w:sz w:val="44"/>
          <w:szCs w:val="20"/>
        </w:rPr>
        <w:t xml:space="preserve">전시 및 광고후원 </w:t>
      </w:r>
      <w:bookmarkStart w:id="0" w:name="_GoBack"/>
      <w:bookmarkEnd w:id="0"/>
      <w:r w:rsidR="00E31EE7" w:rsidRPr="005B4A40">
        <w:rPr>
          <w:rFonts w:ascii="HY헤드라인M" w:eastAsia="HY헤드라인M" w:hAnsiTheme="majorHAnsi" w:cs="굴림" w:hint="eastAsia"/>
          <w:b/>
          <w:color w:val="000000"/>
          <w:kern w:val="0"/>
          <w:sz w:val="44"/>
          <w:szCs w:val="20"/>
        </w:rPr>
        <w:t>참가 신청서</w:t>
      </w:r>
    </w:p>
    <w:p w:rsidR="005B4A40" w:rsidRPr="005B4A40" w:rsidRDefault="002734CE" w:rsidP="005B4A40">
      <w:pPr>
        <w:widowControl/>
        <w:wordWrap/>
        <w:autoSpaceDE/>
        <w:autoSpaceDN/>
        <w:snapToGrid w:val="0"/>
        <w:spacing w:line="480" w:lineRule="atLeast"/>
        <w:jc w:val="right"/>
        <w:rPr>
          <w:rFonts w:ascii="함초롬바탕" w:eastAsia="함초롬바탕" w:hAnsi="함초롬바탕" w:cs="함초롬바탕"/>
          <w:b/>
          <w:sz w:val="18"/>
          <w:szCs w:val="20"/>
          <w:u w:val="single"/>
        </w:rPr>
      </w:pPr>
      <w:r w:rsidRPr="005B4A40">
        <w:rPr>
          <w:rFonts w:ascii="함초롬바탕" w:eastAsia="함초롬바탕" w:hAnsi="함초롬바탕" w:cs="함초롬바탕" w:hint="eastAsia"/>
          <w:b/>
          <w:sz w:val="18"/>
          <w:szCs w:val="20"/>
          <w:u w:val="single"/>
        </w:rPr>
        <w:t>-신청 및 입금 마감: 2019년 4월 30일(화)</w:t>
      </w:r>
    </w:p>
    <w:p w:rsidR="005F745C" w:rsidRPr="005B4A40" w:rsidRDefault="005F745C" w:rsidP="005B4A40">
      <w:pPr>
        <w:widowControl/>
        <w:wordWrap/>
        <w:autoSpaceDE/>
        <w:autoSpaceDN/>
        <w:snapToGrid w:val="0"/>
        <w:spacing w:line="480" w:lineRule="atLeast"/>
        <w:jc w:val="left"/>
        <w:rPr>
          <w:rFonts w:ascii="함초롬바탕" w:eastAsia="함초롬바탕" w:hAnsi="함초롬바탕" w:cs="함초롬바탕"/>
          <w:sz w:val="18"/>
          <w:szCs w:val="20"/>
        </w:rPr>
      </w:pPr>
      <w:r w:rsidRPr="005B4A40">
        <w:rPr>
          <w:rFonts w:ascii="함초롬바탕" w:eastAsia="함초롬바탕" w:hAnsi="함초롬바탕" w:cs="함초롬바탕" w:hint="eastAsia"/>
          <w:sz w:val="18"/>
          <w:szCs w:val="20"/>
        </w:rPr>
        <w:t>■ 참가 업체</w:t>
      </w:r>
      <w:r w:rsidR="00B811D7" w:rsidRPr="005B4A40">
        <w:rPr>
          <w:rFonts w:ascii="함초롬바탕" w:eastAsia="함초롬바탕" w:hAnsi="함초롬바탕" w:cs="함초롬바탕" w:hint="eastAsia"/>
          <w:sz w:val="18"/>
          <w:szCs w:val="20"/>
        </w:rPr>
        <w:t xml:space="preserve"> 정보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3210"/>
        <w:gridCol w:w="1599"/>
        <w:gridCol w:w="2939"/>
      </w:tblGrid>
      <w:tr w:rsidR="005F745C" w:rsidRPr="005B4A40" w:rsidTr="00CB7E37">
        <w:trPr>
          <w:trHeight w:val="197"/>
        </w:trPr>
        <w:tc>
          <w:tcPr>
            <w:tcW w:w="1324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F745C" w:rsidRPr="00083B36" w:rsidRDefault="005F745C" w:rsidP="007A7F58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회사명</w:t>
            </w:r>
          </w:p>
        </w:tc>
        <w:tc>
          <w:tcPr>
            <w:tcW w:w="32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5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대표자</w:t>
            </w:r>
          </w:p>
        </w:tc>
        <w:tc>
          <w:tcPr>
            <w:tcW w:w="293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5F745C" w:rsidRPr="005B4A40" w:rsidTr="00CB7E37">
        <w:trPr>
          <w:trHeight w:val="197"/>
        </w:trPr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주 소</w:t>
            </w:r>
          </w:p>
        </w:tc>
        <w:tc>
          <w:tcPr>
            <w:tcW w:w="7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5F745C" w:rsidRPr="005B4A40" w:rsidTr="00CB7E37">
        <w:trPr>
          <w:trHeight w:val="197"/>
        </w:trPr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담당자</w:t>
            </w:r>
          </w:p>
        </w:tc>
        <w:tc>
          <w:tcPr>
            <w:tcW w:w="7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5F745C" w:rsidRPr="005B4A40" w:rsidTr="00CB7E37">
        <w:trPr>
          <w:trHeight w:val="197"/>
        </w:trPr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전 화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휴대전화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5F745C" w:rsidRPr="005B4A40" w:rsidTr="00CB7E37">
        <w:trPr>
          <w:trHeight w:val="197"/>
        </w:trPr>
        <w:tc>
          <w:tcPr>
            <w:tcW w:w="132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 xml:space="preserve">팩 </w:t>
            </w:r>
            <w:proofErr w:type="spellStart"/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스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83B36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E-mail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083B36" w:rsidRDefault="005F745C" w:rsidP="00B811D7">
            <w:pPr>
              <w:pStyle w:val="a9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</w:tbl>
    <w:p w:rsidR="00E31EE7" w:rsidRPr="005B4A40" w:rsidRDefault="00E31EE7" w:rsidP="00366A44">
      <w:pPr>
        <w:pStyle w:val="a9"/>
        <w:rPr>
          <w:rFonts w:ascii="함초롬바탕" w:eastAsia="함초롬바탕" w:hAnsi="함초롬바탕" w:cs="함초롬바탕"/>
          <w:sz w:val="2"/>
          <w:szCs w:val="20"/>
        </w:rPr>
      </w:pPr>
    </w:p>
    <w:p w:rsidR="00D01C59" w:rsidRPr="005B4A40" w:rsidRDefault="005F745C" w:rsidP="006A178D">
      <w:pPr>
        <w:widowControl/>
        <w:wordWrap/>
        <w:autoSpaceDE/>
        <w:autoSpaceDN/>
        <w:snapToGrid w:val="0"/>
        <w:spacing w:line="480" w:lineRule="atLeast"/>
        <w:rPr>
          <w:rFonts w:ascii="함초롬바탕" w:eastAsia="함초롬바탕" w:hAnsi="함초롬바탕" w:cs="함초롬바탕"/>
          <w:sz w:val="18"/>
          <w:szCs w:val="20"/>
        </w:rPr>
      </w:pPr>
      <w:r w:rsidRPr="005B4A40">
        <w:rPr>
          <w:rFonts w:ascii="함초롬바탕" w:eastAsia="함초롬바탕" w:hAnsi="함초롬바탕" w:cs="함초롬바탕" w:hint="eastAsia"/>
          <w:sz w:val="18"/>
          <w:szCs w:val="20"/>
        </w:rPr>
        <w:t>■ 후원 신청 (</w:t>
      </w:r>
      <w:r w:rsidR="00E31EE7" w:rsidRPr="005B4A40">
        <w:rPr>
          <w:rFonts w:ascii="함초롬바탕" w:eastAsia="함초롬바탕" w:hAnsi="함초롬바탕" w:cs="함초롬바탕" w:hint="eastAsia"/>
          <w:sz w:val="18"/>
          <w:szCs w:val="20"/>
        </w:rPr>
        <w:t xml:space="preserve">□에 </w:t>
      </w:r>
      <w:r w:rsidRPr="005B4A40">
        <w:rPr>
          <w:rFonts w:ascii="함초롬바탕" w:eastAsia="함초롬바탕" w:hAnsi="함초롬바탕" w:cs="함초롬바탕" w:hint="eastAsia"/>
          <w:sz w:val="18"/>
          <w:szCs w:val="20"/>
        </w:rPr>
        <w:t xml:space="preserve">체크해 주시기 바랍니다.) </w:t>
      </w:r>
    </w:p>
    <w:p w:rsidR="006A178D" w:rsidRPr="00C66275" w:rsidRDefault="006A178D" w:rsidP="00C66275">
      <w:pPr>
        <w:widowControl/>
        <w:wordWrap/>
        <w:autoSpaceDE/>
        <w:autoSpaceDN/>
        <w:snapToGrid w:val="0"/>
        <w:spacing w:line="480" w:lineRule="atLeast"/>
        <w:ind w:rightChars="-237" w:right="-474" w:firstLineChars="2328" w:firstLine="3613"/>
        <w:jc w:val="left"/>
        <w:rPr>
          <w:rFonts w:ascii="함초롬바탕" w:eastAsia="함초롬바탕" w:hAnsi="함초롬바탕" w:cs="함초롬바탕"/>
          <w:sz w:val="16"/>
          <w:szCs w:val="20"/>
        </w:rPr>
      </w:pPr>
      <w:r w:rsidRPr="00C66275">
        <w:rPr>
          <w:rFonts w:ascii="함초롬바탕" w:eastAsia="함초롬바탕" w:hAnsi="함초롬바탕" w:cs="함초롬바탕" w:hint="eastAsia"/>
          <w:sz w:val="16"/>
          <w:szCs w:val="20"/>
        </w:rPr>
        <w:t>※</w:t>
      </w:r>
      <w:r w:rsidRPr="00C66275">
        <w:rPr>
          <w:rFonts w:ascii="함초롬바탕" w:eastAsia="함초롬바탕" w:hAnsi="함초롬바탕" w:cs="함초롬바탕"/>
          <w:sz w:val="16"/>
          <w:szCs w:val="20"/>
        </w:rPr>
        <w:t>Booth Size 및 자세한 사항은 추후 재</w:t>
      </w:r>
      <w:r w:rsidR="005B4A40" w:rsidRPr="00C66275">
        <w:rPr>
          <w:rFonts w:ascii="함초롬바탕" w:eastAsia="함초롬바탕" w:hAnsi="함초롬바탕" w:cs="함초롬바탕" w:hint="eastAsia"/>
          <w:sz w:val="16"/>
          <w:szCs w:val="20"/>
        </w:rPr>
        <w:t xml:space="preserve"> </w:t>
      </w:r>
      <w:r w:rsidRPr="00C66275">
        <w:rPr>
          <w:rFonts w:ascii="함초롬바탕" w:eastAsia="함초롬바탕" w:hAnsi="함초롬바탕" w:cs="함초롬바탕"/>
          <w:sz w:val="16"/>
          <w:szCs w:val="20"/>
        </w:rPr>
        <w:t>공지 드릴 예정입니다.</w:t>
      </w:r>
      <w:r w:rsidR="00D54240" w:rsidRPr="00C66275">
        <w:rPr>
          <w:rFonts w:ascii="함초롬바탕" w:eastAsia="함초롬바탕" w:hAnsi="함초롬바탕" w:cs="함초롬바탕" w:hint="eastAsia"/>
          <w:sz w:val="16"/>
          <w:szCs w:val="20"/>
        </w:rPr>
        <w:t xml:space="preserve"> </w:t>
      </w:r>
      <w:r w:rsidR="003523D5" w:rsidRPr="00C66275">
        <w:rPr>
          <w:rFonts w:ascii="함초롬바탕" w:eastAsia="함초롬바탕" w:hAnsi="함초롬바탕" w:cs="함초롬바탕" w:hint="eastAsia"/>
          <w:sz w:val="16"/>
          <w:szCs w:val="20"/>
        </w:rPr>
        <w:t xml:space="preserve">(VAT </w:t>
      </w:r>
      <w:r w:rsidR="00A83E5C" w:rsidRPr="00C66275">
        <w:rPr>
          <w:rFonts w:ascii="함초롬바탕" w:eastAsia="함초롬바탕" w:hAnsi="함초롬바탕" w:cs="함초롬바탕" w:hint="eastAsia"/>
          <w:sz w:val="16"/>
          <w:szCs w:val="20"/>
        </w:rPr>
        <w:t>별도</w:t>
      </w:r>
      <w:r w:rsidR="003523D5" w:rsidRPr="00C66275">
        <w:rPr>
          <w:rFonts w:ascii="함초롬바탕" w:eastAsia="함초롬바탕" w:hAnsi="함초롬바탕" w:cs="함초롬바탕" w:hint="eastAsia"/>
          <w:sz w:val="16"/>
          <w:szCs w:val="20"/>
        </w:rPr>
        <w:t>)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232"/>
        <w:gridCol w:w="1501"/>
        <w:gridCol w:w="5622"/>
      </w:tblGrid>
      <w:tr w:rsidR="005F745C" w:rsidRPr="005B4A40" w:rsidTr="00CB7E37">
        <w:trPr>
          <w:trHeight w:val="183"/>
        </w:trPr>
        <w:tc>
          <w:tcPr>
            <w:tcW w:w="717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D54240" w:rsidRDefault="005F745C" w:rsidP="00F6191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선택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D54240" w:rsidRDefault="005F745C" w:rsidP="00F6191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구분</w:t>
            </w:r>
          </w:p>
        </w:tc>
        <w:tc>
          <w:tcPr>
            <w:tcW w:w="15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D54240" w:rsidRDefault="005F745C" w:rsidP="00F6191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후원 금액</w:t>
            </w:r>
          </w:p>
        </w:tc>
        <w:tc>
          <w:tcPr>
            <w:tcW w:w="56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D54240" w:rsidRDefault="005F745C" w:rsidP="00F6191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후원 혜택</w:t>
            </w:r>
          </w:p>
        </w:tc>
      </w:tr>
      <w:tr w:rsidR="003523D5" w:rsidRPr="005B4A40" w:rsidTr="00CB7E37">
        <w:trPr>
          <w:trHeight w:val="1455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Diamond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A83E5C" w:rsidP="003523D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1억원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◆ Luncheon Symposium 운영</w:t>
            </w:r>
          </w:p>
          <w:p w:rsidR="003523D5" w:rsidRPr="005B4A40" w:rsidRDefault="003523D5" w:rsidP="005B4A40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68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※ Luncheon Symposium</w:t>
            </w:r>
            <w:r w:rsidR="004533A1"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은 프로그램에 따라 추후 공지될 예정입니다.</w:t>
            </w:r>
          </w:p>
          <w:p w:rsidR="003523D5" w:rsidRPr="005B4A40" w:rsidRDefault="003523D5" w:rsidP="00C56E0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◆ 전시 참가: 부스</w:t>
            </w:r>
            <w:r w:rsidR="00A83E5C"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4</w:t>
            </w: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개, 전시부스 2.5일 운영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무료 등록: 10명 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◆ Program Book 광고 게재 (내지 전면 4도)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대회 안내서 및 현장 제작물, 홈페이지에 </w:t>
            </w:r>
            <w:proofErr w:type="spellStart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후원사</w:t>
            </w:r>
            <w:proofErr w:type="spellEnd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 로고 노출 </w:t>
            </w:r>
          </w:p>
        </w:tc>
      </w:tr>
      <w:tr w:rsidR="003523D5" w:rsidRPr="005B4A40" w:rsidTr="00CB7E37">
        <w:trPr>
          <w:trHeight w:val="826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Platinum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3523D5" w:rsidP="003523D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/>
                <w:sz w:val="14"/>
                <w:szCs w:val="20"/>
              </w:rPr>
              <w:t>5,</w:t>
            </w:r>
            <w:r w:rsidR="00A83E5C"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0</w:t>
            </w:r>
            <w:r w:rsidRPr="00D54240">
              <w:rPr>
                <w:rFonts w:ascii="함초롬바탕" w:eastAsia="함초롬바탕" w:hAnsi="함초롬바탕" w:cs="함초롬바탕"/>
                <w:sz w:val="14"/>
                <w:szCs w:val="20"/>
              </w:rPr>
              <w:t>00만원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C56E0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◆ 전시 참가: 부스3개, 전시부스 2.5일 운영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무료 등록: 8명 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◆ Program Book 광고 게재 (내지 전면 4도)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대회 안내서 및 현장 제작물, 홈페이지에 </w:t>
            </w:r>
            <w:proofErr w:type="spellStart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후원사</w:t>
            </w:r>
            <w:proofErr w:type="spellEnd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 로고 노출</w:t>
            </w:r>
          </w:p>
        </w:tc>
      </w:tr>
      <w:tr w:rsidR="003523D5" w:rsidRPr="005B4A40" w:rsidTr="00CB7E37">
        <w:trPr>
          <w:trHeight w:val="920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Gold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3523D5" w:rsidP="003523D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/>
                <w:sz w:val="14"/>
                <w:szCs w:val="20"/>
              </w:rPr>
              <w:t>3,</w:t>
            </w:r>
            <w:r w:rsidR="00A83E5C"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0</w:t>
            </w:r>
            <w:r w:rsidRPr="00D54240">
              <w:rPr>
                <w:rFonts w:ascii="함초롬바탕" w:eastAsia="함초롬바탕" w:hAnsi="함초롬바탕" w:cs="함초롬바탕"/>
                <w:sz w:val="14"/>
                <w:szCs w:val="20"/>
              </w:rPr>
              <w:t>00만원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C56E0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◆ 전시 참가: 부스2개, 전시부스 2.5일 운영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무료 등록: </w:t>
            </w:r>
            <w:r w:rsidR="00A83E5C"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6</w:t>
            </w: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명 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◆ Program Book 광고 게재 (내지 전면 4도)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대회 안내서 및 현장 제작물, 홈페이지에 </w:t>
            </w:r>
            <w:proofErr w:type="spellStart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후원사</w:t>
            </w:r>
            <w:proofErr w:type="spellEnd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 로고 노출</w:t>
            </w:r>
          </w:p>
        </w:tc>
      </w:tr>
      <w:tr w:rsidR="003523D5" w:rsidRPr="005B4A40" w:rsidTr="00CB7E37">
        <w:trPr>
          <w:trHeight w:val="698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Silver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A83E5C" w:rsidP="003523D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2</w:t>
            </w:r>
            <w:r w:rsidR="00F61913"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,</w:t>
            </w: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000</w:t>
            </w:r>
            <w:r w:rsidR="003523D5" w:rsidRPr="00D54240">
              <w:rPr>
                <w:rFonts w:ascii="함초롬바탕" w:eastAsia="함초롬바탕" w:hAnsi="함초롬바탕" w:cs="함초롬바탕"/>
                <w:sz w:val="14"/>
                <w:szCs w:val="20"/>
              </w:rPr>
              <w:t>만원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전시 참가: 부스 </w:t>
            </w:r>
            <w:r w:rsidR="00A83E5C"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1.5</w:t>
            </w: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개, 전시부스 2.5일 운영 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무료 등록: 2명 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Program Book 광고 게재 (내지 전면 </w:t>
            </w:r>
            <w:r w:rsidR="00A83E5C"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4</w:t>
            </w: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도)</w:t>
            </w:r>
          </w:p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대회 안내서 및 현장 제작물, 홈페이지에 </w:t>
            </w:r>
            <w:proofErr w:type="spellStart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후원사</w:t>
            </w:r>
            <w:proofErr w:type="spellEnd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 로고 노출</w:t>
            </w:r>
          </w:p>
        </w:tc>
      </w:tr>
      <w:tr w:rsidR="00A83E5C" w:rsidRPr="005B4A40" w:rsidTr="00CB7E37">
        <w:trPr>
          <w:trHeight w:val="698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E5C" w:rsidRPr="005B4A40" w:rsidRDefault="00F61913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E5C" w:rsidRPr="00D54240" w:rsidRDefault="00A83E5C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Bronze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E5C" w:rsidRPr="00D54240" w:rsidDel="00A83E5C" w:rsidRDefault="00A83E5C" w:rsidP="003523D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1,000만원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E5C" w:rsidRPr="005B4A40" w:rsidRDefault="00F61913" w:rsidP="005D3E09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</w:t>
            </w:r>
            <w:r w:rsidR="00A83E5C"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전시 참가: 부스1개, 전시부스 2.5일 운영</w:t>
            </w:r>
          </w:p>
          <w:p w:rsidR="00A83E5C" w:rsidRPr="005B4A40" w:rsidRDefault="00A83E5C" w:rsidP="005D3E09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무료 등록: 2명 </w:t>
            </w:r>
          </w:p>
          <w:p w:rsidR="00A83E5C" w:rsidRPr="005B4A40" w:rsidRDefault="00A83E5C" w:rsidP="005D3E09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◆ Program Book 광고 게재 (내지 전면 4도)</w:t>
            </w:r>
          </w:p>
          <w:p w:rsidR="00A83E5C" w:rsidRPr="005B4A40" w:rsidRDefault="00A83E5C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대회 안내서 및 현장 제작물, 홈페이지에 </w:t>
            </w:r>
            <w:proofErr w:type="spellStart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후원사</w:t>
            </w:r>
            <w:proofErr w:type="spellEnd"/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 로고 노출</w:t>
            </w:r>
          </w:p>
        </w:tc>
      </w:tr>
      <w:tr w:rsidR="003523D5" w:rsidRPr="005B4A40" w:rsidTr="00CB7E37">
        <w:trPr>
          <w:trHeight w:val="252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광고협찬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D54240" w:rsidRDefault="00A83E5C" w:rsidP="003523D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D542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>600</w:t>
            </w:r>
            <w:r w:rsidR="003523D5" w:rsidRPr="00D54240">
              <w:rPr>
                <w:rFonts w:ascii="함초롬바탕" w:eastAsia="함초롬바탕" w:hAnsi="함초롬바탕" w:cs="함초롬바탕"/>
                <w:sz w:val="14"/>
                <w:szCs w:val="20"/>
              </w:rPr>
              <w:t>만원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5B4A40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함초롬바탕" w:eastAsia="함초롬바탕" w:hAnsi="함초롬바탕" w:cs="함초롬바탕"/>
                <w:sz w:val="14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4"/>
                <w:szCs w:val="20"/>
              </w:rPr>
              <w:t xml:space="preserve">◆ 대회 Program Book 광고 게재 (내지 전면 4도) </w:t>
            </w:r>
          </w:p>
        </w:tc>
      </w:tr>
    </w:tbl>
    <w:p w:rsidR="005B4A40" w:rsidRPr="005B4A40" w:rsidRDefault="005F745C" w:rsidP="005F745C">
      <w:pPr>
        <w:widowControl/>
        <w:wordWrap/>
        <w:autoSpaceDE/>
        <w:autoSpaceDN/>
        <w:snapToGrid w:val="0"/>
        <w:spacing w:line="480" w:lineRule="atLeast"/>
        <w:rPr>
          <w:rFonts w:ascii="함초롬바탕" w:eastAsia="함초롬바탕" w:hAnsi="함초롬바탕" w:cs="함초롬바탕"/>
          <w:sz w:val="18"/>
          <w:szCs w:val="20"/>
        </w:rPr>
      </w:pPr>
      <w:r w:rsidRPr="005B4A40">
        <w:rPr>
          <w:rFonts w:ascii="함초롬바탕" w:eastAsia="함초롬바탕" w:hAnsi="함초롬바탕" w:cs="함초롬바탕" w:hint="eastAsia"/>
          <w:sz w:val="18"/>
          <w:szCs w:val="20"/>
        </w:rPr>
        <w:t>■ 신청서 송부 및 문의처</w:t>
      </w:r>
    </w:p>
    <w:p w:rsidR="00B36E73" w:rsidRPr="00A1615C" w:rsidRDefault="00B36E73" w:rsidP="00B36E73">
      <w:pPr>
        <w:widowControl/>
        <w:numPr>
          <w:ilvl w:val="0"/>
          <w:numId w:val="2"/>
        </w:numPr>
        <w:tabs>
          <w:tab w:val="num" w:pos="252"/>
        </w:tabs>
        <w:wordWrap/>
        <w:autoSpaceDE/>
        <w:autoSpaceDN/>
        <w:snapToGrid w:val="0"/>
        <w:rPr>
          <w:rFonts w:ascii="함초롬바탕" w:eastAsia="함초롬바탕" w:hAnsi="함초롬바탕" w:cs="함초롬바탕"/>
          <w:sz w:val="16"/>
          <w:szCs w:val="20"/>
        </w:rPr>
      </w:pPr>
      <w:r w:rsidRPr="00A1615C">
        <w:rPr>
          <w:rFonts w:ascii="함초롬바탕" w:eastAsia="함초롬바탕" w:hAnsi="함초롬바탕" w:cs="함초롬바탕" w:hint="eastAsia"/>
          <w:sz w:val="16"/>
          <w:szCs w:val="20"/>
        </w:rPr>
        <w:t xml:space="preserve">본 신청서를 작성하신 후, 아래 사무국으로 팩스 또는 e-mail로 송부해 주시기 바랍니다. </w:t>
      </w:r>
    </w:p>
    <w:p w:rsidR="00B36E73" w:rsidRPr="00A1615C" w:rsidRDefault="00643DAF" w:rsidP="00B36E73">
      <w:pPr>
        <w:widowControl/>
        <w:numPr>
          <w:ilvl w:val="0"/>
          <w:numId w:val="2"/>
        </w:numPr>
        <w:tabs>
          <w:tab w:val="num" w:pos="252"/>
        </w:tabs>
        <w:wordWrap/>
        <w:autoSpaceDE/>
        <w:autoSpaceDN/>
        <w:snapToGrid w:val="0"/>
        <w:rPr>
          <w:rFonts w:ascii="함초롬바탕" w:eastAsia="함초롬바탕" w:hAnsi="함초롬바탕" w:cs="함초롬바탕"/>
          <w:sz w:val="16"/>
          <w:szCs w:val="20"/>
        </w:rPr>
      </w:pPr>
      <w:r w:rsidRPr="00A1615C">
        <w:rPr>
          <w:rFonts w:ascii="함초롬바탕" w:eastAsia="함초롬바탕" w:hAnsi="함초롬바탕" w:cs="함초롬바탕" w:hint="eastAsia"/>
          <w:sz w:val="16"/>
          <w:szCs w:val="20"/>
        </w:rPr>
        <w:t xml:space="preserve">기본적으로 </w:t>
      </w:r>
      <w:r w:rsidR="00122DA7" w:rsidRPr="00A1615C">
        <w:rPr>
          <w:rFonts w:ascii="함초롬바탕" w:eastAsia="함초롬바탕" w:hAnsi="함초롬바탕" w:cs="함초롬바탕" w:hint="eastAsia"/>
          <w:sz w:val="16"/>
          <w:szCs w:val="20"/>
        </w:rPr>
        <w:t>ASGO 2019</w:t>
      </w:r>
      <w:r w:rsidR="00B36E73" w:rsidRPr="00A1615C">
        <w:rPr>
          <w:rFonts w:ascii="함초롬바탕" w:eastAsia="함초롬바탕" w:hAnsi="함초롬바탕" w:cs="함초롬바탕" w:hint="eastAsia"/>
          <w:sz w:val="16"/>
          <w:szCs w:val="20"/>
        </w:rPr>
        <w:t xml:space="preserve"> 사무국 (주)</w:t>
      </w:r>
      <w:proofErr w:type="spellStart"/>
      <w:r w:rsidR="00B36E73" w:rsidRPr="00A1615C">
        <w:rPr>
          <w:rFonts w:ascii="함초롬바탕" w:eastAsia="함초롬바탕" w:hAnsi="함초롬바탕" w:cs="함초롬바탕" w:hint="eastAsia"/>
          <w:sz w:val="16"/>
          <w:szCs w:val="20"/>
        </w:rPr>
        <w:t>애임코리아</w:t>
      </w:r>
      <w:proofErr w:type="spellEnd"/>
      <w:r w:rsidR="00B36E73" w:rsidRPr="00A1615C">
        <w:rPr>
          <w:rFonts w:ascii="함초롬바탕" w:eastAsia="함초롬바탕" w:hAnsi="함초롬바탕" w:cs="함초롬바탕" w:hint="eastAsia"/>
          <w:sz w:val="16"/>
          <w:szCs w:val="20"/>
        </w:rPr>
        <w:t xml:space="preserve"> 명의의 세금계산서가 발행됩니다.</w:t>
      </w:r>
      <w:r w:rsidRPr="00A1615C">
        <w:rPr>
          <w:rFonts w:ascii="함초롬바탕" w:eastAsia="함초롬바탕" w:hAnsi="함초롬바탕" w:cs="함초롬바탕" w:hint="eastAsia"/>
          <w:sz w:val="16"/>
          <w:szCs w:val="20"/>
        </w:rPr>
        <w:t xml:space="preserve"> </w:t>
      </w:r>
    </w:p>
    <w:p w:rsidR="005B4A40" w:rsidRDefault="005B4A40" w:rsidP="005B4A40">
      <w:pPr>
        <w:widowControl/>
        <w:numPr>
          <w:ilvl w:val="0"/>
          <w:numId w:val="2"/>
        </w:numPr>
        <w:tabs>
          <w:tab w:val="num" w:pos="252"/>
        </w:tabs>
        <w:wordWrap/>
        <w:autoSpaceDE/>
        <w:autoSpaceDN/>
        <w:snapToGrid w:val="0"/>
        <w:rPr>
          <w:rFonts w:ascii="함초롬바탕" w:eastAsia="함초롬바탕" w:hAnsi="함초롬바탕" w:cs="함초롬바탕"/>
          <w:sz w:val="16"/>
          <w:szCs w:val="20"/>
        </w:rPr>
      </w:pPr>
      <w:r w:rsidRPr="00A1615C">
        <w:rPr>
          <w:rFonts w:ascii="함초롬바탕" w:eastAsia="함초롬바탕" w:hAnsi="함초롬바탕" w:cs="함초롬바탕" w:hint="eastAsia"/>
          <w:sz w:val="16"/>
          <w:szCs w:val="20"/>
        </w:rPr>
        <w:t>부스 위치 및 광고 게재 등의 혜택은 약정 총 금액과 입금완료 순서를 기준으로 조직위원회를 통해 결정됩니다.</w:t>
      </w:r>
    </w:p>
    <w:p w:rsidR="00A86D1A" w:rsidRPr="00A86D1A" w:rsidRDefault="00A86D1A" w:rsidP="00A86D1A">
      <w:pPr>
        <w:widowControl/>
        <w:wordWrap/>
        <w:autoSpaceDE/>
        <w:autoSpaceDN/>
        <w:snapToGrid w:val="0"/>
        <w:rPr>
          <w:rFonts w:ascii="함초롬바탕" w:eastAsia="함초롬바탕" w:hAnsi="함초롬바탕" w:cs="함초롬바탕"/>
          <w:sz w:val="8"/>
          <w:szCs w:val="20"/>
        </w:rPr>
      </w:pPr>
    </w:p>
    <w:tbl>
      <w:tblPr>
        <w:tblpPr w:leftFromText="142" w:rightFromText="142" w:vertAnchor="text" w:horzAnchor="margin" w:tblpY="74"/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37"/>
        <w:gridCol w:w="3543"/>
      </w:tblGrid>
      <w:tr w:rsidR="005B4A40" w:rsidRPr="005B4A40" w:rsidTr="001977D0">
        <w:trPr>
          <w:trHeight w:val="356"/>
        </w:trPr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5B4A40" w:rsidRPr="005B4A40" w:rsidRDefault="005B4A40" w:rsidP="005B4A40">
            <w:pPr>
              <w:wordWrap/>
              <w:snapToGrid w:val="0"/>
              <w:spacing w:beforeLines="10" w:before="24" w:line="260" w:lineRule="atLeast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ASGO 2019 사무국 / ㈜</w:t>
            </w:r>
            <w:proofErr w:type="spellStart"/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애임코리아</w:t>
            </w:r>
            <w:proofErr w:type="spellEnd"/>
          </w:p>
          <w:p w:rsidR="005B4A40" w:rsidRPr="005B4A40" w:rsidRDefault="005B4A40" w:rsidP="005B4A40">
            <w:pPr>
              <w:wordWrap/>
              <w:snapToGrid w:val="0"/>
              <w:spacing w:line="260" w:lineRule="atLeast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Tel. 02-3452-</w:t>
            </w:r>
            <w:proofErr w:type="gramStart"/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1855  Fax</w:t>
            </w:r>
            <w:proofErr w:type="gramEnd"/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. 02-2192-3955</w:t>
            </w:r>
          </w:p>
          <w:p w:rsidR="005B4A40" w:rsidRPr="005B4A40" w:rsidRDefault="005B4A40" w:rsidP="005B4A40">
            <w:pPr>
              <w:wordWrap/>
              <w:snapToGrid w:val="0"/>
              <w:spacing w:line="260" w:lineRule="atLeast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 xml:space="preserve">E-mail  </w:t>
            </w:r>
            <w:hyperlink r:id="rId8" w:history="1">
              <w:r w:rsidRPr="005B4A40">
                <w:rPr>
                  <w:rFonts w:ascii="함초롬바탕" w:eastAsia="함초롬바탕" w:hAnsi="함초롬바탕" w:cs="함초롬바탕" w:hint="eastAsia"/>
                  <w:sz w:val="18"/>
                </w:rPr>
                <w:t>asgo2019@aim-korea.com</w:t>
              </w:r>
            </w:hyperlink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 xml:space="preserve">  / </w:t>
            </w:r>
            <w:hyperlink r:id="rId9" w:history="1">
              <w:r w:rsidRPr="005B4A40">
                <w:rPr>
                  <w:rFonts w:ascii="함초롬바탕" w:eastAsia="함초롬바탕" w:hAnsi="함초롬바탕" w:cs="함초롬바탕" w:hint="eastAsia"/>
                  <w:sz w:val="18"/>
                </w:rPr>
                <w:t>www.asgo2019.org</w:t>
              </w:r>
            </w:hyperlink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B4A40" w:rsidRPr="005B4A40" w:rsidRDefault="005B4A40" w:rsidP="005B4A40">
            <w:pPr>
              <w:wordWrap/>
              <w:snapToGrid w:val="0"/>
              <w:spacing w:beforeLines="10" w:before="24" w:line="260" w:lineRule="atLeast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전시 및 광고비 입금 계좌</w:t>
            </w:r>
          </w:p>
          <w:p w:rsidR="005B4A40" w:rsidRPr="005B4A40" w:rsidRDefault="005B4A40" w:rsidP="005B4A40">
            <w:pPr>
              <w:wordWrap/>
              <w:snapToGrid w:val="0"/>
              <w:spacing w:line="260" w:lineRule="atLeast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proofErr w:type="spellStart"/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신한은행</w:t>
            </w:r>
            <w:proofErr w:type="spellEnd"/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 xml:space="preserve"> 100-024-213727</w:t>
            </w:r>
          </w:p>
          <w:p w:rsidR="005B4A40" w:rsidRPr="005B4A40" w:rsidRDefault="005B4A40" w:rsidP="005B4A40">
            <w:pPr>
              <w:wordWrap/>
              <w:snapToGrid w:val="0"/>
              <w:spacing w:line="260" w:lineRule="atLeast"/>
              <w:jc w:val="center"/>
              <w:rPr>
                <w:rFonts w:ascii="함초롬바탕" w:eastAsia="함초롬바탕" w:hAnsi="함초롬바탕" w:cs="함초롬바탕"/>
                <w:sz w:val="18"/>
                <w:szCs w:val="20"/>
              </w:rPr>
            </w:pPr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예금주: ㈜</w:t>
            </w:r>
            <w:proofErr w:type="spellStart"/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애임코리아</w:t>
            </w:r>
            <w:proofErr w:type="spellEnd"/>
            <w:r w:rsidRPr="005B4A40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(ASGO 전시)</w:t>
            </w:r>
          </w:p>
        </w:tc>
      </w:tr>
    </w:tbl>
    <w:p w:rsidR="00643DAF" w:rsidRPr="005B4A40" w:rsidRDefault="00643DAF" w:rsidP="005B4A40">
      <w:pPr>
        <w:widowControl/>
        <w:wordWrap/>
        <w:autoSpaceDE/>
        <w:autoSpaceDN/>
        <w:snapToGrid w:val="0"/>
        <w:rPr>
          <w:rFonts w:ascii="함초롬바탕" w:eastAsia="함초롬바탕" w:hAnsi="함초롬바탕" w:cs="함초롬바탕"/>
          <w:sz w:val="18"/>
          <w:szCs w:val="20"/>
        </w:rPr>
      </w:pPr>
    </w:p>
    <w:sectPr w:rsidR="00643DAF" w:rsidRPr="005B4A40" w:rsidSect="005B4A40">
      <w:headerReference w:type="default" r:id="rId10"/>
      <w:footerReference w:type="default" r:id="rId11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D0" w:rsidRDefault="00DD51D0" w:rsidP="00246EC5">
      <w:r>
        <w:separator/>
      </w:r>
    </w:p>
  </w:endnote>
  <w:endnote w:type="continuationSeparator" w:id="0">
    <w:p w:rsidR="00DD51D0" w:rsidRDefault="00DD51D0" w:rsidP="0024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61" w:rsidRPr="00E55761" w:rsidRDefault="00E55761" w:rsidP="00E55761">
    <w:pPr>
      <w:pStyle w:val="a4"/>
      <w:jc w:val="left"/>
      <w:rPr>
        <w:rFonts w:ascii="Arial" w:hAnsi="Arial" w:cs="Arial"/>
        <w:b/>
        <w:bCs/>
        <w:color w:val="595959" w:themeColor="text1" w:themeTint="A6"/>
        <w:sz w:val="19"/>
        <w:szCs w:val="19"/>
      </w:rPr>
    </w:pPr>
    <w:r w:rsidRPr="00E55761">
      <w:rPr>
        <w:rFonts w:ascii="Times New Roman" w:hAnsi="Times New Roman" w:cs="Times New Roman"/>
        <w:b/>
        <w:bCs/>
        <w:color w:val="595959" w:themeColor="text1" w:themeTint="A6"/>
        <w:sz w:val="19"/>
        <w:szCs w:val="19"/>
      </w:rPr>
      <w:t>Secretariat of ASGO 201</w:t>
    </w:r>
    <w:r w:rsidR="0079743B">
      <w:rPr>
        <w:rFonts w:ascii="Times New Roman" w:hAnsi="Times New Roman" w:cs="Times New Roman" w:hint="eastAsia"/>
        <w:b/>
        <w:bCs/>
        <w:color w:val="595959" w:themeColor="text1" w:themeTint="A6"/>
        <w:sz w:val="19"/>
        <w:szCs w:val="19"/>
      </w:rPr>
      <w:t>9</w:t>
    </w:r>
  </w:p>
  <w:p w:rsidR="009E6C7E" w:rsidRPr="00E55761" w:rsidRDefault="0079743B" w:rsidP="00E55761">
    <w:pPr>
      <w:pStyle w:val="a4"/>
      <w:jc w:val="left"/>
      <w:rPr>
        <w:rFonts w:ascii="Times New Roman" w:hAnsi="Times New Roman" w:cs="Times New Roman"/>
        <w:color w:val="595959" w:themeColor="text1" w:themeTint="A6"/>
        <w:sz w:val="19"/>
        <w:szCs w:val="19"/>
      </w:rPr>
    </w:pPr>
    <w:r>
      <w:rPr>
        <w:rFonts w:ascii="Times New Roman" w:hAnsi="Times New Roman" w:cs="Times New Roman"/>
        <w:color w:val="595959" w:themeColor="text1" w:themeTint="A6"/>
        <w:sz w:val="19"/>
        <w:szCs w:val="19"/>
      </w:rPr>
      <w:t>#103-1</w:t>
    </w:r>
    <w:r>
      <w:rPr>
        <w:rFonts w:ascii="Times New Roman" w:hAnsi="Times New Roman" w:cs="Times New Roman" w:hint="eastAsia"/>
        <w:color w:val="595959" w:themeColor="text1" w:themeTint="A6"/>
        <w:sz w:val="19"/>
        <w:szCs w:val="19"/>
      </w:rPr>
      <w:t>10</w:t>
    </w:r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 xml:space="preserve">6 </w:t>
    </w:r>
    <w:proofErr w:type="spellStart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>ParkTower</w:t>
    </w:r>
    <w:proofErr w:type="spellEnd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 xml:space="preserve">, 24 </w:t>
    </w:r>
    <w:proofErr w:type="spellStart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>Yongsan</w:t>
    </w:r>
    <w:proofErr w:type="spellEnd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>-dong 5ga</w:t>
    </w:r>
    <w:r w:rsidR="00E55761" w:rsidRPr="00E55761">
      <w:rPr>
        <w:rFonts w:ascii="Times New Roman" w:hAnsi="Times New Roman" w:cs="Times New Roman" w:hint="eastAsia"/>
        <w:color w:val="595959" w:themeColor="text1" w:themeTint="A6"/>
        <w:sz w:val="19"/>
        <w:szCs w:val="19"/>
      </w:rPr>
      <w:t xml:space="preserve">, </w:t>
    </w:r>
    <w:proofErr w:type="spellStart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>Yongsan-gu</w:t>
    </w:r>
    <w:proofErr w:type="spellEnd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 xml:space="preserve">, Seoul 140-904, Korea </w:t>
    </w:r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br/>
      <w:t>Tel. +82 2 3452 1855</w:t>
    </w:r>
    <w:proofErr w:type="gramStart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>  Fax</w:t>
    </w:r>
    <w:proofErr w:type="gramEnd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 xml:space="preserve">. +82 2 2192 </w:t>
    </w:r>
    <w:proofErr w:type="gramStart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>3955  E</w:t>
    </w:r>
    <w:proofErr w:type="gramEnd"/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 xml:space="preserve">-mail. </w:t>
    </w:r>
    <w:r>
      <w:rPr>
        <w:rFonts w:ascii="Times New Roman" w:hAnsi="Times New Roman" w:cs="Times New Roman"/>
        <w:color w:val="595959" w:themeColor="text1" w:themeTint="A6"/>
        <w:sz w:val="19"/>
        <w:szCs w:val="19"/>
      </w:rPr>
      <w:t>A</w:t>
    </w:r>
    <w:r>
      <w:rPr>
        <w:rFonts w:ascii="Times New Roman" w:hAnsi="Times New Roman" w:cs="Times New Roman" w:hint="eastAsia"/>
        <w:color w:val="595959" w:themeColor="text1" w:themeTint="A6"/>
        <w:sz w:val="19"/>
        <w:szCs w:val="19"/>
      </w:rPr>
      <w:t>sgo2019@aim-korea.com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D0" w:rsidRDefault="00DD51D0" w:rsidP="00246EC5">
      <w:r>
        <w:separator/>
      </w:r>
    </w:p>
  </w:footnote>
  <w:footnote w:type="continuationSeparator" w:id="0">
    <w:p w:rsidR="00DD51D0" w:rsidRDefault="00DD51D0" w:rsidP="0024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C5" w:rsidRDefault="00B54F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BC20A" wp14:editId="7B9FCBD3">
              <wp:simplePos x="0" y="0"/>
              <wp:positionH relativeFrom="column">
                <wp:posOffset>556260</wp:posOffset>
              </wp:positionH>
              <wp:positionV relativeFrom="paragraph">
                <wp:posOffset>-342265</wp:posOffset>
              </wp:positionV>
              <wp:extent cx="4351020" cy="7239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02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C61" w:rsidRPr="007A4717" w:rsidRDefault="00593C3E" w:rsidP="00803C61">
                          <w:pPr>
                            <w:widowControl/>
                            <w:wordWrap/>
                            <w:autoSpaceDE/>
                            <w:autoSpaceDN/>
                            <w:snapToGrid w:val="0"/>
                            <w:spacing w:line="276" w:lineRule="auto"/>
                            <w:jc w:val="center"/>
                            <w:rPr>
                              <w:rFonts w:ascii="Times New Roman" w:eastAsia="바탕" w:hAnsi="Times New Roman" w:cs="Times New Roman"/>
                              <w:kern w:val="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한양신명조" w:hAnsi="Times New Roman" w:cs="Times New Roman" w:hint="eastAsia"/>
                              <w:b/>
                              <w:bCs/>
                              <w:kern w:val="0"/>
                              <w:sz w:val="23"/>
                              <w:szCs w:val="23"/>
                            </w:rPr>
                            <w:t xml:space="preserve">The </w:t>
                          </w:r>
                          <w:r w:rsidR="00B54FBF">
                            <w:rPr>
                              <w:rFonts w:ascii="Times New Roman" w:eastAsia="한양신명조" w:hAnsi="Times New Roman" w:cs="Times New Roman" w:hint="eastAsia"/>
                              <w:b/>
                              <w:bCs/>
                              <w:kern w:val="0"/>
                              <w:sz w:val="23"/>
                              <w:szCs w:val="23"/>
                            </w:rPr>
                            <w:t>6</w:t>
                          </w:r>
                          <w:r w:rsidRPr="00593C3E">
                            <w:rPr>
                              <w:rFonts w:ascii="Times New Roman" w:eastAsia="한양신명조" w:hAnsi="Times New Roman" w:cs="Times New Roman" w:hint="eastAsia"/>
                              <w:b/>
                              <w:bCs/>
                              <w:kern w:val="0"/>
                              <w:sz w:val="23"/>
                              <w:szCs w:val="23"/>
                              <w:vertAlign w:val="superscript"/>
                            </w:rPr>
                            <w:t>th</w:t>
                          </w:r>
                          <w:r w:rsidR="00803C61" w:rsidRPr="007A4717">
                            <w:rPr>
                              <w:rFonts w:ascii="Times New Roman" w:eastAsia="한양신명조" w:hAnsi="Times New Roman" w:cs="Times New Roman"/>
                              <w:b/>
                              <w:bCs/>
                              <w:kern w:val="0"/>
                              <w:sz w:val="23"/>
                              <w:szCs w:val="23"/>
                            </w:rPr>
                            <w:t xml:space="preserve"> Biennial Meeting of Asian Society of Gynecologic Oncology</w:t>
                          </w:r>
                        </w:p>
                        <w:p w:rsidR="00803C61" w:rsidRPr="005B4A40" w:rsidRDefault="00803C61" w:rsidP="00803C61">
                          <w:pPr>
                            <w:widowControl/>
                            <w:wordWrap/>
                            <w:autoSpaceDE/>
                            <w:autoSpaceDN/>
                            <w:snapToGrid w:val="0"/>
                            <w:spacing w:line="276" w:lineRule="auto"/>
                            <w:jc w:val="center"/>
                            <w:rPr>
                              <w:rFonts w:ascii="바탕" w:eastAsia="바탕" w:hAnsi="바탕" w:cs="굴림"/>
                              <w:b/>
                              <w:kern w:val="0"/>
                              <w:sz w:val="18"/>
                              <w:szCs w:val="20"/>
                            </w:rPr>
                          </w:pPr>
                          <w:r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  <w:t>제</w:t>
                          </w:r>
                          <w:r w:rsidR="00B54FBF"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  <w:t>6차</w:t>
                          </w:r>
                          <w:r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  <w:t xml:space="preserve"> 아시아부인종양학회 학술대회</w:t>
                          </w:r>
                        </w:p>
                        <w:p w:rsidR="00803C61" w:rsidRPr="005B4A40" w:rsidRDefault="00B54FBF" w:rsidP="00803C61">
                          <w:pPr>
                            <w:widowControl/>
                            <w:wordWrap/>
                            <w:autoSpaceDE/>
                            <w:autoSpaceDN/>
                            <w:snapToGrid w:val="0"/>
                            <w:spacing w:line="276" w:lineRule="auto"/>
                            <w:jc w:val="center"/>
                            <w:rPr>
                              <w:rFonts w:ascii="바탕" w:eastAsia="바탕" w:hAnsi="바탕" w:cs="굴림"/>
                              <w:b/>
                              <w:kern w:val="0"/>
                              <w:sz w:val="18"/>
                              <w:szCs w:val="20"/>
                            </w:rPr>
                          </w:pPr>
                          <w:r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>2019</w:t>
                          </w:r>
                          <w:r w:rsidR="00803C61"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>년</w:t>
                          </w:r>
                          <w:r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 xml:space="preserve"> 10</w:t>
                          </w:r>
                          <w:r w:rsidR="00803C61"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 xml:space="preserve">월 </w:t>
                          </w:r>
                          <w:r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>10</w:t>
                          </w:r>
                          <w:r w:rsidR="00803C61"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>일(목</w:t>
                          </w:r>
                          <w:r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>) ~ 12</w:t>
                          </w:r>
                          <w:r w:rsidR="00803C61"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 xml:space="preserve">일(토), </w:t>
                          </w:r>
                          <w:r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 xml:space="preserve">인천 </w:t>
                          </w:r>
                          <w:proofErr w:type="spellStart"/>
                          <w:r w:rsidRPr="005B4A40">
                            <w:rPr>
                              <w:rFonts w:ascii="한양신명조" w:eastAsia="한양신명조" w:hAnsi="한양신명조" w:cs="굴림" w:hint="eastAsia"/>
                              <w:b/>
                              <w:kern w:val="0"/>
                              <w:sz w:val="18"/>
                              <w:szCs w:val="20"/>
                            </w:rPr>
                            <w:t>송도컨벤시아</w:t>
                          </w:r>
                          <w:proofErr w:type="spellEnd"/>
                        </w:p>
                        <w:p w:rsidR="00803C61" w:rsidRPr="00803C61" w:rsidRDefault="00803C61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.8pt;margin-top:-26.95pt;width:342.6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qDtQ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" filled="f" stroked="f">
              <v:textbox>
                <w:txbxContent>
                  <w:p w:rsidR="00803C61" w:rsidRPr="007A4717" w:rsidRDefault="00593C3E" w:rsidP="00803C61">
                    <w:pPr>
                      <w:widowControl/>
                      <w:wordWrap/>
                      <w:autoSpaceDE/>
                      <w:autoSpaceDN/>
                      <w:snapToGrid w:val="0"/>
                      <w:spacing w:line="276" w:lineRule="auto"/>
                      <w:jc w:val="center"/>
                      <w:rPr>
                        <w:rFonts w:ascii="Times New Roman" w:eastAsia="바탕" w:hAnsi="Times New Roman" w:cs="Times New Roman"/>
                        <w:kern w:val="0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한양신명조" w:hAnsi="Times New Roman" w:cs="Times New Roman" w:hint="eastAsia"/>
                        <w:b/>
                        <w:bCs/>
                        <w:kern w:val="0"/>
                        <w:sz w:val="23"/>
                        <w:szCs w:val="23"/>
                      </w:rPr>
                      <w:t xml:space="preserve">The </w:t>
                    </w:r>
                    <w:r w:rsidR="00B54FBF">
                      <w:rPr>
                        <w:rFonts w:ascii="Times New Roman" w:eastAsia="한양신명조" w:hAnsi="Times New Roman" w:cs="Times New Roman" w:hint="eastAsia"/>
                        <w:b/>
                        <w:bCs/>
                        <w:kern w:val="0"/>
                        <w:sz w:val="23"/>
                        <w:szCs w:val="23"/>
                      </w:rPr>
                      <w:t>6</w:t>
                    </w:r>
                    <w:r w:rsidRPr="00593C3E">
                      <w:rPr>
                        <w:rFonts w:ascii="Times New Roman" w:eastAsia="한양신명조" w:hAnsi="Times New Roman" w:cs="Times New Roman" w:hint="eastAsia"/>
                        <w:b/>
                        <w:bCs/>
                        <w:kern w:val="0"/>
                        <w:sz w:val="23"/>
                        <w:szCs w:val="23"/>
                        <w:vertAlign w:val="superscript"/>
                      </w:rPr>
                      <w:t>th</w:t>
                    </w:r>
                    <w:r w:rsidR="00803C61" w:rsidRPr="007A4717">
                      <w:rPr>
                        <w:rFonts w:ascii="Times New Roman" w:eastAsia="한양신명조" w:hAnsi="Times New Roman" w:cs="Times New Roman"/>
                        <w:b/>
                        <w:bCs/>
                        <w:kern w:val="0"/>
                        <w:sz w:val="23"/>
                        <w:szCs w:val="23"/>
                      </w:rPr>
                      <w:t xml:space="preserve"> Biennial Meeting of Asian Society of Gynecologic Oncology</w:t>
                    </w:r>
                  </w:p>
                  <w:p w:rsidR="00803C61" w:rsidRPr="005B4A40" w:rsidRDefault="00803C61" w:rsidP="00803C61">
                    <w:pPr>
                      <w:widowControl/>
                      <w:wordWrap/>
                      <w:autoSpaceDE/>
                      <w:autoSpaceDN/>
                      <w:snapToGrid w:val="0"/>
                      <w:spacing w:line="276" w:lineRule="auto"/>
                      <w:jc w:val="center"/>
                      <w:rPr>
                        <w:rFonts w:ascii="바탕" w:eastAsia="바탕" w:hAnsi="바탕" w:cs="굴림"/>
                        <w:b/>
                        <w:kern w:val="0"/>
                        <w:sz w:val="18"/>
                        <w:szCs w:val="20"/>
                      </w:rPr>
                    </w:pPr>
                    <w:r w:rsidRPr="005B4A40">
                      <w:rPr>
                        <w:rFonts w:ascii="한양신명조" w:eastAsia="한양신명조" w:hAnsi="한양신명조" w:cs="굴림" w:hint="eastAsia"/>
                        <w:b/>
                        <w:bCs/>
                        <w:kern w:val="0"/>
                        <w:sz w:val="18"/>
                        <w:szCs w:val="20"/>
                      </w:rPr>
                      <w:t>제</w:t>
                    </w:r>
                    <w:r w:rsidR="00B54FBF" w:rsidRPr="005B4A40">
                      <w:rPr>
                        <w:rFonts w:ascii="한양신명조" w:eastAsia="한양신명조" w:hAnsi="한양신명조" w:cs="굴림" w:hint="eastAsia"/>
                        <w:b/>
                        <w:bCs/>
                        <w:kern w:val="0"/>
                        <w:sz w:val="18"/>
                        <w:szCs w:val="20"/>
                      </w:rPr>
                      <w:t>6차</w:t>
                    </w:r>
                    <w:r w:rsidRPr="005B4A40">
                      <w:rPr>
                        <w:rFonts w:ascii="한양신명조" w:eastAsia="한양신명조" w:hAnsi="한양신명조" w:cs="굴림" w:hint="eastAsia"/>
                        <w:b/>
                        <w:bCs/>
                        <w:kern w:val="0"/>
                        <w:sz w:val="18"/>
                        <w:szCs w:val="20"/>
                      </w:rPr>
                      <w:t xml:space="preserve"> 아시아부인종양학회 학술대회</w:t>
                    </w:r>
                  </w:p>
                  <w:p w:rsidR="00803C61" w:rsidRPr="005B4A40" w:rsidRDefault="00B54FBF" w:rsidP="00803C61">
                    <w:pPr>
                      <w:widowControl/>
                      <w:wordWrap/>
                      <w:autoSpaceDE/>
                      <w:autoSpaceDN/>
                      <w:snapToGrid w:val="0"/>
                      <w:spacing w:line="276" w:lineRule="auto"/>
                      <w:jc w:val="center"/>
                      <w:rPr>
                        <w:rFonts w:ascii="바탕" w:eastAsia="바탕" w:hAnsi="바탕" w:cs="굴림"/>
                        <w:b/>
                        <w:kern w:val="0"/>
                        <w:sz w:val="18"/>
                        <w:szCs w:val="20"/>
                      </w:rPr>
                    </w:pPr>
                    <w:r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>2019</w:t>
                    </w:r>
                    <w:r w:rsidR="00803C61"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>년</w:t>
                    </w:r>
                    <w:r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 xml:space="preserve"> 10</w:t>
                    </w:r>
                    <w:r w:rsidR="00803C61"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 xml:space="preserve">월 </w:t>
                    </w:r>
                    <w:r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>10</w:t>
                    </w:r>
                    <w:r w:rsidR="00803C61"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>일(목</w:t>
                    </w:r>
                    <w:r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>) ~ 12</w:t>
                    </w:r>
                    <w:r w:rsidR="00803C61"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 xml:space="preserve">일(토), </w:t>
                    </w:r>
                    <w:r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 xml:space="preserve">인천 </w:t>
                    </w:r>
                    <w:proofErr w:type="spellStart"/>
                    <w:r w:rsidRPr="005B4A40">
                      <w:rPr>
                        <w:rFonts w:ascii="한양신명조" w:eastAsia="한양신명조" w:hAnsi="한양신명조" w:cs="굴림" w:hint="eastAsia"/>
                        <w:b/>
                        <w:kern w:val="0"/>
                        <w:sz w:val="18"/>
                        <w:szCs w:val="20"/>
                      </w:rPr>
                      <w:t>송도컨벤시아</w:t>
                    </w:r>
                    <w:proofErr w:type="spellEnd"/>
                  </w:p>
                  <w:p w:rsidR="00803C61" w:rsidRPr="00803C61" w:rsidRDefault="00803C61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A4717">
      <w:rPr>
        <w:rFonts w:hint="eastAsia"/>
        <w:noProof/>
      </w:rPr>
      <w:drawing>
        <wp:anchor distT="0" distB="0" distL="114300" distR="114300" simplePos="0" relativeHeight="251656704" behindDoc="0" locked="0" layoutInCell="1" allowOverlap="1" wp14:anchorId="3C5B67D2" wp14:editId="19AABB08">
          <wp:simplePos x="0" y="0"/>
          <wp:positionH relativeFrom="column">
            <wp:posOffset>-598170</wp:posOffset>
          </wp:positionH>
          <wp:positionV relativeFrom="paragraph">
            <wp:posOffset>-275590</wp:posOffset>
          </wp:positionV>
          <wp:extent cx="790575" cy="495300"/>
          <wp:effectExtent l="0" t="0" r="0" b="0"/>
          <wp:wrapThrough wrapText="bothSides">
            <wp:wrapPolygon edited="0">
              <wp:start x="0" y="0"/>
              <wp:lineTo x="0" y="20769"/>
              <wp:lineTo x="21340" y="20769"/>
              <wp:lineTo x="21340" y="0"/>
              <wp:lineTo x="0" y="0"/>
            </wp:wrapPolygon>
          </wp:wrapThrough>
          <wp:docPr id="1" name="그림 47" descr="asg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g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717">
      <w:rPr>
        <w:noProof/>
      </w:rPr>
      <w:drawing>
        <wp:anchor distT="0" distB="0" distL="114300" distR="114300" simplePos="0" relativeHeight="251657728" behindDoc="1" locked="0" layoutInCell="1" allowOverlap="1" wp14:anchorId="45D5F048" wp14:editId="3B6FD3D9">
          <wp:simplePos x="0" y="0"/>
          <wp:positionH relativeFrom="column">
            <wp:posOffset>-935760</wp:posOffset>
          </wp:positionH>
          <wp:positionV relativeFrom="paragraph">
            <wp:posOffset>-403225</wp:posOffset>
          </wp:positionV>
          <wp:extent cx="7428000" cy="784860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CA8"/>
    <w:multiLevelType w:val="hybridMultilevel"/>
    <w:tmpl w:val="BAF0FBE8"/>
    <w:lvl w:ilvl="0" w:tplc="91E2F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</w:rPr>
    </w:lvl>
    <w:lvl w:ilvl="1" w:tplc="B0120E9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">
    <w:nsid w:val="6C1371D3"/>
    <w:multiLevelType w:val="hybridMultilevel"/>
    <w:tmpl w:val="556679C6"/>
    <w:lvl w:ilvl="0" w:tplc="9092A362">
      <w:numFmt w:val="bullet"/>
      <w:lvlText w:val="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5"/>
    <w:rsid w:val="000321A5"/>
    <w:rsid w:val="00036777"/>
    <w:rsid w:val="00052FD9"/>
    <w:rsid w:val="000569E1"/>
    <w:rsid w:val="00083B36"/>
    <w:rsid w:val="00087F88"/>
    <w:rsid w:val="000939E5"/>
    <w:rsid w:val="000A5B15"/>
    <w:rsid w:val="000A63E0"/>
    <w:rsid w:val="000F2064"/>
    <w:rsid w:val="00103AC3"/>
    <w:rsid w:val="00120C4E"/>
    <w:rsid w:val="00122DA7"/>
    <w:rsid w:val="001977D0"/>
    <w:rsid w:val="00232EF4"/>
    <w:rsid w:val="002371B4"/>
    <w:rsid w:val="00246EC5"/>
    <w:rsid w:val="002734CE"/>
    <w:rsid w:val="002C6BD0"/>
    <w:rsid w:val="003523D5"/>
    <w:rsid w:val="00366A44"/>
    <w:rsid w:val="003B0C12"/>
    <w:rsid w:val="003D0625"/>
    <w:rsid w:val="00402318"/>
    <w:rsid w:val="004533A1"/>
    <w:rsid w:val="00491849"/>
    <w:rsid w:val="004A3D65"/>
    <w:rsid w:val="004A4D78"/>
    <w:rsid w:val="00505AC5"/>
    <w:rsid w:val="00575C9E"/>
    <w:rsid w:val="005841FC"/>
    <w:rsid w:val="0059337E"/>
    <w:rsid w:val="00593C3E"/>
    <w:rsid w:val="00596ACC"/>
    <w:rsid w:val="005B4A40"/>
    <w:rsid w:val="005E4289"/>
    <w:rsid w:val="005F745C"/>
    <w:rsid w:val="00600C94"/>
    <w:rsid w:val="00637491"/>
    <w:rsid w:val="00643DAF"/>
    <w:rsid w:val="00655E3C"/>
    <w:rsid w:val="006A178D"/>
    <w:rsid w:val="00726B59"/>
    <w:rsid w:val="0079743B"/>
    <w:rsid w:val="007A4717"/>
    <w:rsid w:val="007A4CD6"/>
    <w:rsid w:val="007A7F58"/>
    <w:rsid w:val="007F0955"/>
    <w:rsid w:val="00803C61"/>
    <w:rsid w:val="00803D24"/>
    <w:rsid w:val="00805178"/>
    <w:rsid w:val="00806145"/>
    <w:rsid w:val="008444D5"/>
    <w:rsid w:val="00891C13"/>
    <w:rsid w:val="008D37F4"/>
    <w:rsid w:val="008F346F"/>
    <w:rsid w:val="00934664"/>
    <w:rsid w:val="00963BD1"/>
    <w:rsid w:val="009703F2"/>
    <w:rsid w:val="00985AB1"/>
    <w:rsid w:val="00993BB9"/>
    <w:rsid w:val="009E6C7E"/>
    <w:rsid w:val="00A1615C"/>
    <w:rsid w:val="00A210EE"/>
    <w:rsid w:val="00A22D18"/>
    <w:rsid w:val="00A45AA1"/>
    <w:rsid w:val="00A60D68"/>
    <w:rsid w:val="00A625D7"/>
    <w:rsid w:val="00A72FD9"/>
    <w:rsid w:val="00A83E5C"/>
    <w:rsid w:val="00A86D1A"/>
    <w:rsid w:val="00AA323A"/>
    <w:rsid w:val="00AE79FF"/>
    <w:rsid w:val="00B17082"/>
    <w:rsid w:val="00B26CE7"/>
    <w:rsid w:val="00B36E73"/>
    <w:rsid w:val="00B54FBF"/>
    <w:rsid w:val="00B811D7"/>
    <w:rsid w:val="00B94930"/>
    <w:rsid w:val="00BA58D8"/>
    <w:rsid w:val="00BB5D36"/>
    <w:rsid w:val="00BB6F11"/>
    <w:rsid w:val="00C54AB2"/>
    <w:rsid w:val="00C56E0B"/>
    <w:rsid w:val="00C66275"/>
    <w:rsid w:val="00CA56EE"/>
    <w:rsid w:val="00CB7BCD"/>
    <w:rsid w:val="00CB7E37"/>
    <w:rsid w:val="00CD3EA1"/>
    <w:rsid w:val="00CE33ED"/>
    <w:rsid w:val="00D01C59"/>
    <w:rsid w:val="00D1494E"/>
    <w:rsid w:val="00D54240"/>
    <w:rsid w:val="00D60404"/>
    <w:rsid w:val="00D9111C"/>
    <w:rsid w:val="00D95EE8"/>
    <w:rsid w:val="00DB056F"/>
    <w:rsid w:val="00DC7040"/>
    <w:rsid w:val="00DD51D0"/>
    <w:rsid w:val="00DF7837"/>
    <w:rsid w:val="00E02568"/>
    <w:rsid w:val="00E24684"/>
    <w:rsid w:val="00E31EE7"/>
    <w:rsid w:val="00E4126B"/>
    <w:rsid w:val="00E42078"/>
    <w:rsid w:val="00E55761"/>
    <w:rsid w:val="00EA510D"/>
    <w:rsid w:val="00EE32FA"/>
    <w:rsid w:val="00F050E3"/>
    <w:rsid w:val="00F07947"/>
    <w:rsid w:val="00F42294"/>
    <w:rsid w:val="00F61913"/>
    <w:rsid w:val="00FA2AC4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6EC5"/>
  </w:style>
  <w:style w:type="paragraph" w:styleId="a4">
    <w:name w:val="footer"/>
    <w:basedOn w:val="a"/>
    <w:link w:val="Char0"/>
    <w:uiPriority w:val="99"/>
    <w:unhideWhenUsed/>
    <w:rsid w:val="00246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6EC5"/>
  </w:style>
  <w:style w:type="paragraph" w:styleId="a5">
    <w:name w:val="Balloon Text"/>
    <w:basedOn w:val="a"/>
    <w:link w:val="Char1"/>
    <w:uiPriority w:val="99"/>
    <w:semiHidden/>
    <w:unhideWhenUsed/>
    <w:rsid w:val="0024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46EC5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E6C7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9E6C7E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9E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Header0">
    <w:name w:val="MsoHeader"/>
    <w:basedOn w:val="a"/>
    <w:rsid w:val="005F745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Footer0">
    <w:name w:val="MsoFooter"/>
    <w:basedOn w:val="a"/>
    <w:rsid w:val="005F745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8">
    <w:name w:val="Hyperlink"/>
    <w:rsid w:val="00EA510D"/>
    <w:rPr>
      <w:color w:val="0000FF"/>
      <w:u w:val="single"/>
    </w:rPr>
  </w:style>
  <w:style w:type="paragraph" w:styleId="a9">
    <w:name w:val="No Spacing"/>
    <w:uiPriority w:val="1"/>
    <w:qFormat/>
    <w:rsid w:val="00B811D7"/>
    <w:pPr>
      <w:widowControl w:val="0"/>
      <w:wordWrap w:val="0"/>
      <w:autoSpaceDE w:val="0"/>
      <w:autoSpaceDN w:val="0"/>
      <w:jc w:val="both"/>
    </w:pPr>
  </w:style>
  <w:style w:type="character" w:styleId="aa">
    <w:name w:val="annotation reference"/>
    <w:basedOn w:val="a0"/>
    <w:uiPriority w:val="99"/>
    <w:semiHidden/>
    <w:unhideWhenUsed/>
    <w:rsid w:val="004533A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533A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533A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533A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53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6EC5"/>
  </w:style>
  <w:style w:type="paragraph" w:styleId="a4">
    <w:name w:val="footer"/>
    <w:basedOn w:val="a"/>
    <w:link w:val="Char0"/>
    <w:uiPriority w:val="99"/>
    <w:unhideWhenUsed/>
    <w:rsid w:val="00246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6EC5"/>
  </w:style>
  <w:style w:type="paragraph" w:styleId="a5">
    <w:name w:val="Balloon Text"/>
    <w:basedOn w:val="a"/>
    <w:link w:val="Char1"/>
    <w:uiPriority w:val="99"/>
    <w:semiHidden/>
    <w:unhideWhenUsed/>
    <w:rsid w:val="0024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46EC5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E6C7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9E6C7E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9E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Header0">
    <w:name w:val="MsoHeader"/>
    <w:basedOn w:val="a"/>
    <w:rsid w:val="005F745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Footer0">
    <w:name w:val="MsoFooter"/>
    <w:basedOn w:val="a"/>
    <w:rsid w:val="005F745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8">
    <w:name w:val="Hyperlink"/>
    <w:rsid w:val="00EA510D"/>
    <w:rPr>
      <w:color w:val="0000FF"/>
      <w:u w:val="single"/>
    </w:rPr>
  </w:style>
  <w:style w:type="paragraph" w:styleId="a9">
    <w:name w:val="No Spacing"/>
    <w:uiPriority w:val="1"/>
    <w:qFormat/>
    <w:rsid w:val="00B811D7"/>
    <w:pPr>
      <w:widowControl w:val="0"/>
      <w:wordWrap w:val="0"/>
      <w:autoSpaceDE w:val="0"/>
      <w:autoSpaceDN w:val="0"/>
      <w:jc w:val="both"/>
    </w:pPr>
  </w:style>
  <w:style w:type="character" w:styleId="aa">
    <w:name w:val="annotation reference"/>
    <w:basedOn w:val="a0"/>
    <w:uiPriority w:val="99"/>
    <w:semiHidden/>
    <w:unhideWhenUsed/>
    <w:rsid w:val="004533A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533A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533A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533A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53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o2019@aim-kore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lice%20Oh\&#50724;&#54788;&#51648;\2018\&#9733;&#49892;&#54665;\ASGO%202019\&#9733;&#51204;&#49884;%20&#48143;%20&#54980;&#50896;\www.asgo2019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Hyunjeong</dc:creator>
  <cp:lastModifiedBy>Windows 사용자</cp:lastModifiedBy>
  <cp:revision>2</cp:revision>
  <cp:lastPrinted>2019-02-12T08:17:00Z</cp:lastPrinted>
  <dcterms:created xsi:type="dcterms:W3CDTF">2019-02-12T09:16:00Z</dcterms:created>
  <dcterms:modified xsi:type="dcterms:W3CDTF">2019-02-12T09:16:00Z</dcterms:modified>
</cp:coreProperties>
</file>